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0740B157" w:rsidR="00904D3F" w:rsidRPr="00904D3F" w:rsidRDefault="00904D3F" w:rsidP="00904D3F">
      <w:pPr>
        <w:spacing w:before="120" w:after="120" w:line="276" w:lineRule="auto"/>
        <w:rPr>
          <w:rFonts w:eastAsia="Calibri" w:cstheme="minorHAnsi"/>
          <w:bCs/>
        </w:rPr>
      </w:pPr>
      <w:bookmarkStart w:id="0" w:name="_Hlk76728493"/>
      <w:r w:rsidRPr="00904D3F">
        <w:rPr>
          <w:rFonts w:cstheme="minorHAnsi"/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904D3F">
        <w:rPr>
          <w:rFonts w:cstheme="minorHAnsi"/>
          <w:bCs/>
        </w:rPr>
        <w:t>Next</w:t>
      </w:r>
      <w:proofErr w:type="spellEnd"/>
      <w:r w:rsidRPr="00904D3F">
        <w:rPr>
          <w:rFonts w:cstheme="minorHAnsi"/>
          <w:bCs/>
        </w:rPr>
        <w:t xml:space="preserve"> Generation EU. </w:t>
      </w:r>
      <w:bookmarkStart w:id="1" w:name="_Hlk134287912"/>
      <w:r w:rsidRPr="00904D3F">
        <w:rPr>
          <w:rFonts w:cstheme="minorHAnsi"/>
          <w:bCs/>
        </w:rPr>
        <w:t xml:space="preserve">Azioni di prevenzione e contrasto della dispersione scolastica (D.M. 170/2022). </w:t>
      </w:r>
      <w:bookmarkEnd w:id="1"/>
      <w:r w:rsidRPr="00904D3F">
        <w:rPr>
          <w:rFonts w:cstheme="minorHAnsi"/>
          <w:bCs/>
        </w:rPr>
        <w:t xml:space="preserve">PROCEDURA </w:t>
      </w:r>
      <w:bookmarkStart w:id="2" w:name="_Hlk101432316"/>
      <w:r w:rsidRPr="00904D3F">
        <w:rPr>
          <w:rFonts w:cstheme="minorHAnsi"/>
          <w:bCs/>
        </w:rPr>
        <w:t xml:space="preserve">DI SELEZIONE per il conferimento di più incarichi </w:t>
      </w:r>
      <w:bookmarkStart w:id="3" w:name="_Hlk102060679"/>
      <w:r w:rsidRPr="00904D3F">
        <w:rPr>
          <w:rFonts w:cstheme="minorHAnsi"/>
          <w:bCs/>
        </w:rPr>
        <w:t xml:space="preserve">individuali, aventi ad oggetto la selezione di </w:t>
      </w:r>
      <w:proofErr w:type="spellStart"/>
      <w:r w:rsidRPr="0005245E">
        <w:rPr>
          <w:rFonts w:cstheme="minorHAnsi"/>
          <w:bCs/>
        </w:rPr>
        <w:t>m</w:t>
      </w:r>
      <w:r w:rsidR="0003290C">
        <w:rPr>
          <w:rFonts w:cstheme="minorHAnsi"/>
          <w:bCs/>
        </w:rPr>
        <w:t>ax</w:t>
      </w:r>
      <w:proofErr w:type="spellEnd"/>
      <w:r w:rsidRPr="00904D3F">
        <w:rPr>
          <w:rFonts w:cstheme="minorHAnsi"/>
          <w:bCs/>
        </w:rPr>
        <w:t xml:space="preserve"> n. </w:t>
      </w:r>
      <w:r w:rsidR="0003290C">
        <w:rPr>
          <w:rFonts w:cstheme="minorHAnsi"/>
          <w:bCs/>
        </w:rPr>
        <w:t>10</w:t>
      </w:r>
      <w:r w:rsidRPr="00904D3F">
        <w:rPr>
          <w:rFonts w:cstheme="minorHAnsi"/>
          <w:bCs/>
        </w:rPr>
        <w:t xml:space="preserve"> esperti per i percorsi di mentoring e </w:t>
      </w:r>
      <w:r w:rsidRPr="00904D3F">
        <w:rPr>
          <w:rFonts w:eastAsia="Calibri" w:cstheme="minorHAnsi"/>
          <w:bCs/>
          <w:lang w:eastAsia="en-US"/>
        </w:rPr>
        <w:t>orientamento per gli studenti e le studentesse dell’istituto</w:t>
      </w:r>
    </w:p>
    <w:p w14:paraId="75E3424B" w14:textId="77777777" w:rsidR="00904D3F" w:rsidRPr="005C3124" w:rsidRDefault="00904D3F" w:rsidP="00904D3F">
      <w:pPr>
        <w:spacing w:line="360" w:lineRule="auto"/>
        <w:ind w:right="-1" w:firstLine="4"/>
        <w:jc w:val="center"/>
        <w:rPr>
          <w:rFonts w:ascii="Arial"/>
          <w:i/>
          <w:sz w:val="16"/>
          <w:szCs w:val="16"/>
        </w:rPr>
      </w:pPr>
      <w:r w:rsidRPr="005C3124">
        <w:rPr>
          <w:rFonts w:ascii="Arial"/>
          <w:i/>
          <w:spacing w:val="-1"/>
          <w:sz w:val="16"/>
          <w:szCs w:val="16"/>
        </w:rPr>
        <w:t xml:space="preserve">Codice: </w:t>
      </w:r>
      <w:r w:rsidRPr="005C3124">
        <w:rPr>
          <w:rFonts w:ascii="Arial"/>
          <w:i/>
          <w:color w:val="1F1F1F"/>
          <w:spacing w:val="-1"/>
          <w:sz w:val="16"/>
          <w:szCs w:val="16"/>
        </w:rPr>
        <w:t>M4C1I1.4-2022-981</w:t>
      </w:r>
      <w:r w:rsidRPr="005C3124">
        <w:rPr>
          <w:rFonts w:ascii="Arial"/>
          <w:i/>
          <w:color w:val="1F1F1F"/>
          <w:spacing w:val="-50"/>
          <w:sz w:val="16"/>
          <w:szCs w:val="16"/>
        </w:rPr>
        <w:t xml:space="preserve"> </w:t>
      </w:r>
      <w:r w:rsidRPr="005C3124">
        <w:rPr>
          <w:rFonts w:ascii="Arial"/>
          <w:i/>
          <w:color w:val="1F1F1F"/>
          <w:spacing w:val="-50"/>
          <w:sz w:val="16"/>
          <w:szCs w:val="16"/>
        </w:rPr>
        <w:tab/>
      </w:r>
      <w:r>
        <w:rPr>
          <w:rFonts w:ascii="Arial"/>
          <w:i/>
          <w:color w:val="1F1F1F"/>
          <w:spacing w:val="-50"/>
          <w:sz w:val="16"/>
          <w:szCs w:val="16"/>
        </w:rPr>
        <w:tab/>
      </w:r>
      <w:r w:rsidRPr="005C3124">
        <w:rPr>
          <w:rFonts w:ascii="Arial"/>
          <w:i/>
          <w:sz w:val="16"/>
          <w:szCs w:val="16"/>
        </w:rPr>
        <w:t>CUP: J14D22006920006</w:t>
      </w:r>
      <w:r w:rsidRPr="005C3124">
        <w:rPr>
          <w:rFonts w:ascii="Arial"/>
          <w:i/>
          <w:spacing w:val="1"/>
          <w:sz w:val="16"/>
          <w:szCs w:val="16"/>
        </w:rPr>
        <w:t xml:space="preserve"> </w:t>
      </w:r>
      <w:r w:rsidRPr="005C3124">
        <w:rPr>
          <w:rFonts w:ascii="Arial"/>
          <w:i/>
          <w:spacing w:val="1"/>
          <w:sz w:val="16"/>
          <w:szCs w:val="16"/>
        </w:rPr>
        <w:tab/>
      </w:r>
      <w:r>
        <w:rPr>
          <w:rFonts w:ascii="Arial"/>
          <w:i/>
          <w:spacing w:val="1"/>
          <w:sz w:val="16"/>
          <w:szCs w:val="16"/>
        </w:rPr>
        <w:tab/>
      </w:r>
      <w:r w:rsidRPr="005C3124">
        <w:rPr>
          <w:rFonts w:ascii="Arial"/>
          <w:i/>
          <w:sz w:val="16"/>
          <w:szCs w:val="16"/>
        </w:rPr>
        <w:t>Titolo:</w:t>
      </w:r>
      <w:r w:rsidRPr="005C3124">
        <w:rPr>
          <w:rFonts w:ascii="Arial"/>
          <w:i/>
          <w:spacing w:val="-3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NON</w:t>
      </w:r>
      <w:r w:rsidRPr="005C3124">
        <w:rPr>
          <w:rFonts w:ascii="Arial"/>
          <w:i/>
          <w:spacing w:val="-3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UNO</w:t>
      </w:r>
      <w:r w:rsidRPr="005C3124">
        <w:rPr>
          <w:rFonts w:ascii="Arial"/>
          <w:i/>
          <w:spacing w:val="-6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DI</w:t>
      </w:r>
      <w:r w:rsidRPr="005C3124">
        <w:rPr>
          <w:rFonts w:ascii="Arial"/>
          <w:i/>
          <w:spacing w:val="-9"/>
          <w:sz w:val="16"/>
          <w:szCs w:val="16"/>
        </w:rPr>
        <w:t xml:space="preserve"> </w:t>
      </w:r>
      <w:r w:rsidRPr="005C3124">
        <w:rPr>
          <w:rFonts w:ascii="Arial"/>
          <w:i/>
          <w:sz w:val="16"/>
          <w:szCs w:val="16"/>
        </w:rPr>
        <w:t>MENO</w:t>
      </w:r>
    </w:p>
    <w:bookmarkEnd w:id="2"/>
    <w:bookmarkEnd w:id="3"/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D0D9839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D95AC47" w14:textId="16397730" w:rsidR="00904D3F" w:rsidRDefault="00904D3F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 rendersi disponibile ad accettare un n° 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incarichi pari a _____ (</w:t>
      </w:r>
      <w:proofErr w:type="spellStart"/>
      <w:r w:rsidRPr="0005245E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05245E">
        <w:rPr>
          <w:rFonts w:asciiTheme="minorHAnsi" w:hAnsiTheme="minorHAnsi" w:cstheme="minorHAnsi"/>
          <w:sz w:val="22"/>
          <w:szCs w:val="22"/>
        </w:rPr>
        <w:t xml:space="preserve"> 5 incarichi</w:t>
      </w:r>
      <w:r>
        <w:rPr>
          <w:rFonts w:asciiTheme="minorHAnsi" w:hAnsiTheme="minorHAnsi" w:cstheme="minorHAnsi"/>
          <w:sz w:val="22"/>
          <w:szCs w:val="22"/>
        </w:rPr>
        <w:t xml:space="preserve">) per un totale 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ore ____ (</w:t>
      </w:r>
      <w:r w:rsidRPr="0005245E">
        <w:rPr>
          <w:rFonts w:asciiTheme="minorHAnsi" w:hAnsiTheme="minorHAnsi" w:cstheme="minorHAnsi"/>
          <w:sz w:val="22"/>
          <w:szCs w:val="22"/>
        </w:rPr>
        <w:t>15 per ciascun incarico</w:t>
      </w:r>
      <w:bookmarkStart w:id="9" w:name="_GoBack"/>
      <w:bookmarkEnd w:id="9"/>
      <w:r>
        <w:rPr>
          <w:rFonts w:asciiTheme="minorHAnsi" w:hAnsiTheme="minorHAnsi" w:cstheme="minorHAnsi"/>
          <w:sz w:val="22"/>
          <w:szCs w:val="22"/>
        </w:rPr>
        <w:t>)</w:t>
      </w:r>
      <w:r w:rsidR="00691B23">
        <w:rPr>
          <w:rFonts w:asciiTheme="minorHAnsi" w:hAnsiTheme="minorHAnsi" w:cstheme="minorHAnsi"/>
          <w:sz w:val="22"/>
          <w:szCs w:val="22"/>
        </w:rPr>
        <w:t>. Il numero massimo di incarichi, a seconda delle disponibilità indicate, sarà attribuito in base alla posizione di graduatoria.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10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4B302DAB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12"/>
        <w:gridCol w:w="1512"/>
        <w:gridCol w:w="1512"/>
      </w:tblGrid>
      <w:tr w:rsidR="00C64B96" w:rsidRPr="00C64B96" w14:paraId="3BA14B84" w14:textId="77777777" w:rsidTr="00C64B96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4B9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394A4B62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Punteggio indicato dell’istante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C64B9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C64B96" w14:paraId="3365689E" w14:textId="77777777" w:rsidTr="00C64B96">
        <w:trPr>
          <w:trHeight w:val="1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086E3420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C64B9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C64B96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C64B9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C64B96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34385568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iCs/>
                <w:sz w:val="18"/>
                <w:szCs w:val="18"/>
              </w:rPr>
              <w:lastRenderedPageBreak/>
              <w:t>Ulteriore laurea rispetto alla prima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 3 punti per l’ulteriore titolo di laurea posseduto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19BE5DA5" w14:textId="77777777" w:rsidTr="00C64B96">
        <w:trPr>
          <w:trHeight w:val="1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iCs/>
                <w:sz w:val="18"/>
                <w:szCs w:val="18"/>
              </w:rPr>
              <w:t>Master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91B6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0.5 punti in caso di Master di I livello;</w:t>
            </w:r>
          </w:p>
          <w:p w14:paraId="06EDE769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1.5 punti in caso di Master di II livello.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3D72546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Attività di docenza in scuole secondarie di II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31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n. 1 punti per ciascun incarico di durata annuale fino a un </w:t>
            </w:r>
            <w:proofErr w:type="spellStart"/>
            <w:r w:rsidRPr="00C64B96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C64B96">
              <w:rPr>
                <w:rFonts w:cstheme="minorHAnsi"/>
                <w:sz w:val="18"/>
                <w:szCs w:val="18"/>
              </w:rPr>
              <w:t xml:space="preserve"> di 10 incarichi</w:t>
            </w:r>
          </w:p>
          <w:p w14:paraId="1310B91A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C64B96" w14:paraId="523A15ED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E5B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C64B96">
              <w:rPr>
                <w:rFonts w:cstheme="minorHAnsi"/>
                <w:sz w:val="18"/>
                <w:szCs w:val="18"/>
              </w:rPr>
              <w:t>Attività di docenza in percorsi formativi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230D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C64B96">
              <w:rPr>
                <w:rFonts w:cstheme="minorHAnsi"/>
                <w:sz w:val="18"/>
                <w:szCs w:val="18"/>
              </w:rPr>
              <w:t xml:space="preserve">n. 1 punti per ciascun incarico fino a un </w:t>
            </w:r>
            <w:proofErr w:type="spellStart"/>
            <w:r w:rsidRPr="00C64B96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C64B96">
              <w:rPr>
                <w:rFonts w:cstheme="minorHAnsi"/>
                <w:sz w:val="18"/>
                <w:szCs w:val="18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437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CB7" w14:textId="215DBB78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4FC" w14:textId="77777777" w:rsidR="00C64B96" w:rsidRPr="00C64B9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68D1AE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3290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90C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45E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54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2024-11-13T12:51:00Z</dcterms:created>
  <dcterms:modified xsi:type="dcterms:W3CDTF">2024-11-13T13:03:00Z</dcterms:modified>
</cp:coreProperties>
</file>